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DF9" w:rsidRPr="007C6DF9" w:rsidRDefault="007C6DF9" w:rsidP="007C6DF9">
      <w:pPr>
        <w:shd w:val="clear" w:color="auto" w:fill="FFFFFF"/>
        <w:spacing w:after="0" w:line="240" w:lineRule="auto"/>
        <w:jc w:val="center"/>
        <w:outlineLvl w:val="1"/>
        <w:rPr>
          <w:rFonts w:ascii="Times New Roman" w:hAnsi="Times New Roman" w:cs="Times New Roman"/>
          <w:b/>
          <w:sz w:val="28"/>
          <w:szCs w:val="28"/>
        </w:rPr>
      </w:pPr>
      <w:bookmarkStart w:id="0" w:name="_GoBack"/>
      <w:bookmarkEnd w:id="0"/>
      <w:r>
        <w:br/>
      </w:r>
      <w:proofErr w:type="spellStart"/>
      <w:r w:rsidRPr="007C6DF9">
        <w:rPr>
          <w:rFonts w:ascii="Times New Roman" w:hAnsi="Times New Roman" w:cs="Times New Roman"/>
          <w:b/>
          <w:sz w:val="28"/>
          <w:szCs w:val="28"/>
        </w:rPr>
        <w:t>Қазақстан</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Республикасы</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Қаржы</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министрінің</w:t>
      </w:r>
      <w:proofErr w:type="spellEnd"/>
      <w:r w:rsidRPr="007C6DF9">
        <w:rPr>
          <w:rFonts w:ascii="Times New Roman" w:hAnsi="Times New Roman" w:cs="Times New Roman"/>
          <w:b/>
          <w:sz w:val="28"/>
          <w:szCs w:val="28"/>
        </w:rPr>
        <w:br/>
        <w:t xml:space="preserve">«Этил </w:t>
      </w:r>
      <w:proofErr w:type="spellStart"/>
      <w:r w:rsidRPr="007C6DF9">
        <w:rPr>
          <w:rFonts w:ascii="Times New Roman" w:hAnsi="Times New Roman" w:cs="Times New Roman"/>
          <w:b/>
          <w:sz w:val="28"/>
          <w:szCs w:val="28"/>
        </w:rPr>
        <w:t>спирті</w:t>
      </w:r>
      <w:proofErr w:type="spellEnd"/>
      <w:r w:rsidRPr="007C6DF9">
        <w:rPr>
          <w:rFonts w:ascii="Times New Roman" w:hAnsi="Times New Roman" w:cs="Times New Roman"/>
          <w:b/>
          <w:sz w:val="28"/>
          <w:szCs w:val="28"/>
        </w:rPr>
        <w:t xml:space="preserve"> мен алкоголь </w:t>
      </w:r>
      <w:proofErr w:type="spellStart"/>
      <w:r w:rsidRPr="007C6DF9">
        <w:rPr>
          <w:rFonts w:ascii="Times New Roman" w:hAnsi="Times New Roman" w:cs="Times New Roman"/>
          <w:b/>
          <w:sz w:val="28"/>
          <w:szCs w:val="28"/>
        </w:rPr>
        <w:t>өнімін</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өндіру</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және</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айналымы</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бойынша</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декларацияларды</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ұсыну</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қағидаларын</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бекіту</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туралы</w:t>
      </w:r>
      <w:proofErr w:type="spellEnd"/>
      <w:r w:rsidRPr="007C6DF9">
        <w:rPr>
          <w:rFonts w:ascii="Times New Roman" w:hAnsi="Times New Roman" w:cs="Times New Roman"/>
          <w:b/>
          <w:sz w:val="28"/>
          <w:szCs w:val="28"/>
        </w:rPr>
        <w:t>»</w:t>
      </w:r>
      <w:r w:rsidRPr="007C6DF9">
        <w:rPr>
          <w:rFonts w:ascii="Times New Roman" w:hAnsi="Times New Roman" w:cs="Times New Roman"/>
          <w:b/>
          <w:sz w:val="28"/>
          <w:szCs w:val="28"/>
        </w:rPr>
        <w:br/>
      </w:r>
      <w:proofErr w:type="spellStart"/>
      <w:r w:rsidRPr="007C6DF9">
        <w:rPr>
          <w:rFonts w:ascii="Times New Roman" w:hAnsi="Times New Roman" w:cs="Times New Roman"/>
          <w:b/>
          <w:sz w:val="28"/>
          <w:szCs w:val="28"/>
        </w:rPr>
        <w:t>бұйрығының</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жобасына</w:t>
      </w:r>
      <w:proofErr w:type="spellEnd"/>
      <w:r w:rsidRPr="007C6DF9">
        <w:rPr>
          <w:rFonts w:ascii="Times New Roman" w:hAnsi="Times New Roman" w:cs="Times New Roman"/>
          <w:b/>
          <w:sz w:val="28"/>
          <w:szCs w:val="28"/>
        </w:rPr>
        <w:br/>
        <w:t>(</w:t>
      </w:r>
      <w:proofErr w:type="spellStart"/>
      <w:r w:rsidRPr="007C6DF9">
        <w:rPr>
          <w:rFonts w:ascii="Times New Roman" w:hAnsi="Times New Roman" w:cs="Times New Roman"/>
          <w:b/>
          <w:sz w:val="28"/>
          <w:szCs w:val="28"/>
        </w:rPr>
        <w:t>бұдан</w:t>
      </w:r>
      <w:proofErr w:type="spellEnd"/>
      <w:r w:rsidRPr="007C6DF9">
        <w:rPr>
          <w:rFonts w:ascii="Times New Roman" w:hAnsi="Times New Roman" w:cs="Times New Roman"/>
          <w:b/>
          <w:sz w:val="28"/>
          <w:szCs w:val="28"/>
        </w:rPr>
        <w:t xml:space="preserve"> </w:t>
      </w:r>
      <w:proofErr w:type="spellStart"/>
      <w:r w:rsidRPr="007C6DF9">
        <w:rPr>
          <w:rFonts w:ascii="Times New Roman" w:hAnsi="Times New Roman" w:cs="Times New Roman"/>
          <w:b/>
          <w:sz w:val="28"/>
          <w:szCs w:val="28"/>
        </w:rPr>
        <w:t>әрі</w:t>
      </w:r>
      <w:proofErr w:type="spellEnd"/>
      <w:r w:rsidRPr="007C6DF9">
        <w:rPr>
          <w:rFonts w:ascii="Times New Roman" w:hAnsi="Times New Roman" w:cs="Times New Roman"/>
          <w:b/>
          <w:sz w:val="28"/>
          <w:szCs w:val="28"/>
        </w:rPr>
        <w:t xml:space="preserve"> – </w:t>
      </w:r>
      <w:proofErr w:type="spellStart"/>
      <w:r w:rsidRPr="007C6DF9">
        <w:rPr>
          <w:rFonts w:ascii="Times New Roman" w:hAnsi="Times New Roman" w:cs="Times New Roman"/>
          <w:b/>
          <w:sz w:val="28"/>
          <w:szCs w:val="28"/>
        </w:rPr>
        <w:t>Жоба</w:t>
      </w:r>
      <w:proofErr w:type="spellEnd"/>
      <w:r w:rsidRPr="007C6DF9">
        <w:rPr>
          <w:rFonts w:ascii="Times New Roman" w:hAnsi="Times New Roman" w:cs="Times New Roman"/>
          <w:b/>
          <w:sz w:val="28"/>
          <w:szCs w:val="28"/>
        </w:rPr>
        <w:t>)</w:t>
      </w:r>
      <w:r w:rsidRPr="007C6DF9">
        <w:rPr>
          <w:rFonts w:ascii="Times New Roman" w:hAnsi="Times New Roman" w:cs="Times New Roman"/>
          <w:b/>
          <w:sz w:val="28"/>
          <w:szCs w:val="28"/>
        </w:rPr>
        <w:br/>
        <w:t>АНЫҚТАМА</w:t>
      </w:r>
      <w:r w:rsidRPr="007C6DF9">
        <w:rPr>
          <w:rFonts w:ascii="Times New Roman" w:hAnsi="Times New Roman" w:cs="Times New Roman"/>
          <w:b/>
          <w:sz w:val="28"/>
          <w:szCs w:val="28"/>
        </w:rPr>
        <w:br/>
      </w:r>
    </w:p>
    <w:p w:rsidR="007C6DF9" w:rsidRPr="007C6DF9" w:rsidRDefault="007C6DF9" w:rsidP="007C6DF9">
      <w:pPr>
        <w:pStyle w:val="a5"/>
        <w:jc w:val="both"/>
        <w:rPr>
          <w:rFonts w:ascii="Times New Roman" w:hAnsi="Times New Roman"/>
          <w:sz w:val="28"/>
          <w:szCs w:val="28"/>
          <w:lang w:val="kk-KZ"/>
        </w:rPr>
      </w:pPr>
      <w:r w:rsidRPr="007C6DF9">
        <w:br/>
      </w:r>
      <w:r>
        <w:rPr>
          <w:rFonts w:ascii="Times New Roman" w:hAnsi="Times New Roman"/>
          <w:sz w:val="28"/>
          <w:szCs w:val="28"/>
        </w:rPr>
        <w:t xml:space="preserve"> </w:t>
      </w:r>
      <w:r>
        <w:rPr>
          <w:rFonts w:ascii="Times New Roman" w:hAnsi="Times New Roman"/>
          <w:sz w:val="28"/>
          <w:szCs w:val="28"/>
        </w:rPr>
        <w:tab/>
      </w:r>
      <w:r w:rsidRPr="007C6DF9">
        <w:rPr>
          <w:rFonts w:ascii="Times New Roman" w:hAnsi="Times New Roman"/>
          <w:sz w:val="28"/>
          <w:szCs w:val="28"/>
          <w:lang w:val="kk-KZ"/>
        </w:rPr>
        <w:t>Жоба Қазақстан Республикасының «Этил спирті мен алкоголь өнімін өндіру және айналымын мемлекеттік реттеу туралы» Заңының 3-бабы 6) тармақшасына сәйкес әзірленді, оған сәйкес уәкілетті органның құзыретіне этил спирті мен алкоголь өнімін өндіру және айналымы саласындағы мемлекеттік есепке алу мен есептілікті жүргізу, олардың өндірісі мен айналымы бойынша өзара байланысқан баланстарды жасау жатады.</w:t>
      </w:r>
    </w:p>
    <w:p w:rsidR="007C6DF9" w:rsidRPr="007C6DF9" w:rsidRDefault="007C6DF9" w:rsidP="007C6DF9">
      <w:pPr>
        <w:pStyle w:val="a5"/>
        <w:ind w:firstLine="708"/>
        <w:jc w:val="both"/>
        <w:rPr>
          <w:rFonts w:ascii="Times New Roman" w:hAnsi="Times New Roman"/>
          <w:sz w:val="28"/>
          <w:szCs w:val="28"/>
          <w:lang w:val="kk-KZ"/>
        </w:rPr>
      </w:pPr>
      <w:r w:rsidRPr="007C6DF9">
        <w:rPr>
          <w:rFonts w:ascii="Times New Roman" w:hAnsi="Times New Roman"/>
          <w:sz w:val="28"/>
          <w:szCs w:val="28"/>
          <w:lang w:val="kk-KZ"/>
        </w:rPr>
        <w:t>Сондай-ақ, Қазақстан Республикасы Үкіметінің 2008 жылғы 24 сәуірдегі № 387 қаулысымен бекітілген «Қазақстан Республикасы Қаржы министрлігінің кейбір мәселелері туралы» қаулысының 1-тармағы 6) тармақшасына сәйкес (бұдан әрі – Ереже), Қаржы министрлігі – этил спирті мен алкоголь өнімін өндіру және айналымын мемлекеттік реттеу саласында басшылықты жүзеге асыратын мемлекеттік орган болып табылады.</w:t>
      </w:r>
    </w:p>
    <w:p w:rsidR="007C6DF9" w:rsidRPr="007C6DF9" w:rsidRDefault="007C6DF9" w:rsidP="007C6DF9">
      <w:pPr>
        <w:pStyle w:val="a5"/>
        <w:ind w:firstLine="708"/>
        <w:jc w:val="both"/>
        <w:rPr>
          <w:rFonts w:ascii="Times New Roman" w:hAnsi="Times New Roman"/>
          <w:sz w:val="28"/>
          <w:szCs w:val="28"/>
          <w:lang w:val="kk-KZ"/>
        </w:rPr>
      </w:pPr>
      <w:r w:rsidRPr="007C6DF9">
        <w:rPr>
          <w:rFonts w:ascii="Times New Roman" w:hAnsi="Times New Roman"/>
          <w:sz w:val="28"/>
          <w:szCs w:val="28"/>
          <w:lang w:val="kk-KZ"/>
        </w:rPr>
        <w:t>Жоба Қазақстан Республикасының «Құқықтық актілер туралы» Заңының 25-бабы 5-тармағының талаптарына сәйкестікке келтіру мақсатында әзірленді, сондай-ақ Қазақстан Республикасының Салық кодексіндегі жаңартылған баптардың нөмірленуіне сәйкес сілтемелер нақтылауға жатады.</w:t>
      </w:r>
    </w:p>
    <w:p w:rsidR="007C6DF9" w:rsidRPr="007C6DF9" w:rsidRDefault="007C6DF9" w:rsidP="007C6DF9">
      <w:pPr>
        <w:pStyle w:val="a5"/>
        <w:ind w:firstLine="708"/>
        <w:jc w:val="both"/>
        <w:rPr>
          <w:rFonts w:ascii="Times New Roman" w:hAnsi="Times New Roman"/>
          <w:sz w:val="28"/>
          <w:szCs w:val="28"/>
          <w:lang w:val="kk-KZ"/>
        </w:rPr>
      </w:pPr>
      <w:r w:rsidRPr="007C6DF9">
        <w:rPr>
          <w:rFonts w:ascii="Times New Roman" w:hAnsi="Times New Roman"/>
          <w:sz w:val="28"/>
          <w:szCs w:val="28"/>
          <w:lang w:val="kk-KZ"/>
        </w:rPr>
        <w:t>Жобаның мақсаты – кәсіпкерлік субъектілерін қолдау, сондай-ақ салық төлеушілерді әкімшілік жауаптылыққа тартуды барынша азайту мақсатында этил спирті мен алкоголь өнімін өндіру және айналымы бойынша қате ұсынылған декларацияны кері қайтарып алу мүмкіндігін көздеу.</w:t>
      </w:r>
    </w:p>
    <w:p w:rsidR="0039763A" w:rsidRPr="007C6DF9" w:rsidRDefault="007C6DF9" w:rsidP="007C6DF9">
      <w:pPr>
        <w:pStyle w:val="a5"/>
        <w:ind w:firstLine="708"/>
        <w:jc w:val="both"/>
        <w:rPr>
          <w:rFonts w:ascii="Times New Roman" w:hAnsi="Times New Roman"/>
          <w:sz w:val="28"/>
          <w:szCs w:val="28"/>
          <w:lang w:val="kk-KZ"/>
        </w:rPr>
      </w:pPr>
      <w:r w:rsidRPr="007C6DF9">
        <w:rPr>
          <w:rFonts w:ascii="Times New Roman" w:hAnsi="Times New Roman"/>
          <w:sz w:val="28"/>
          <w:szCs w:val="28"/>
          <w:lang w:val="kk-KZ"/>
        </w:rPr>
        <w:t>Күтілетін нәтиже – қате ұсынылған декларацияны кері қайтарып алу құқығы акцизделетін нарықта қызметін жүзеге асыратын барлық санаттағы салық төлеушілерге қолданылатын болады.</w:t>
      </w:r>
    </w:p>
    <w:p w:rsidR="007C6DF9" w:rsidRPr="009B5EE0" w:rsidRDefault="007C6DF9" w:rsidP="007C6DF9">
      <w:pPr>
        <w:pStyle w:val="a5"/>
        <w:ind w:firstLine="708"/>
        <w:jc w:val="both"/>
        <w:rPr>
          <w:rFonts w:ascii="Times New Roman" w:hAnsi="Times New Roman"/>
          <w:sz w:val="28"/>
          <w:szCs w:val="28"/>
          <w:lang w:val="kk-KZ"/>
        </w:rPr>
      </w:pPr>
    </w:p>
    <w:p w:rsidR="007C6DF9" w:rsidRPr="009B5EE0" w:rsidRDefault="007C6DF9" w:rsidP="007C6DF9">
      <w:pPr>
        <w:pStyle w:val="a5"/>
        <w:ind w:firstLine="708"/>
        <w:jc w:val="both"/>
        <w:rPr>
          <w:rFonts w:ascii="Times New Roman" w:hAnsi="Times New Roman"/>
          <w:sz w:val="28"/>
          <w:szCs w:val="28"/>
          <w:lang w:val="kk-KZ"/>
        </w:rPr>
      </w:pPr>
    </w:p>
    <w:p w:rsidR="007C6DF9" w:rsidRPr="009B5EE0" w:rsidRDefault="007C6DF9" w:rsidP="007C6DF9">
      <w:pPr>
        <w:pStyle w:val="a5"/>
        <w:ind w:firstLine="708"/>
        <w:jc w:val="both"/>
        <w:rPr>
          <w:rFonts w:ascii="Times New Roman" w:hAnsi="Times New Roman"/>
          <w:sz w:val="28"/>
          <w:szCs w:val="28"/>
          <w:lang w:val="kk-KZ"/>
        </w:rPr>
      </w:pPr>
    </w:p>
    <w:p w:rsidR="007C6DF9" w:rsidRPr="007C6DF9" w:rsidRDefault="007C6DF9" w:rsidP="007C6DF9">
      <w:pPr>
        <w:pStyle w:val="a5"/>
        <w:ind w:firstLine="708"/>
        <w:jc w:val="both"/>
        <w:rPr>
          <w:rFonts w:ascii="Times New Roman" w:hAnsi="Times New Roman"/>
          <w:b/>
          <w:sz w:val="28"/>
          <w:szCs w:val="28"/>
          <w:lang w:val="kk-KZ"/>
        </w:rPr>
      </w:pPr>
    </w:p>
    <w:p w:rsidR="004219A7" w:rsidRPr="007C6DF9" w:rsidRDefault="00811A58" w:rsidP="007C6DF9">
      <w:pPr>
        <w:pStyle w:val="a5"/>
        <w:jc w:val="both"/>
        <w:rPr>
          <w:rFonts w:ascii="Times New Roman" w:hAnsi="Times New Roman"/>
          <w:b/>
          <w:sz w:val="28"/>
          <w:szCs w:val="28"/>
          <w:lang w:val="kk-KZ"/>
        </w:rPr>
      </w:pPr>
      <w:r w:rsidRPr="007C6DF9">
        <w:rPr>
          <w:rFonts w:ascii="Times New Roman" w:hAnsi="Times New Roman"/>
          <w:sz w:val="28"/>
          <w:szCs w:val="28"/>
          <w:lang w:val="kk-KZ"/>
        </w:rPr>
        <w:br/>
      </w:r>
    </w:p>
    <w:p w:rsidR="00E1728D" w:rsidRPr="007C6DF9" w:rsidRDefault="00E1728D" w:rsidP="007C6DF9">
      <w:pPr>
        <w:pStyle w:val="a5"/>
        <w:jc w:val="both"/>
        <w:rPr>
          <w:rFonts w:ascii="Times New Roman" w:hAnsi="Times New Roman"/>
          <w:b/>
          <w:sz w:val="28"/>
          <w:szCs w:val="28"/>
          <w:lang w:val="kk-KZ"/>
        </w:rPr>
      </w:pPr>
    </w:p>
    <w:p w:rsidR="00E1728D" w:rsidRPr="007C6DF9" w:rsidRDefault="00E1728D" w:rsidP="007C6DF9">
      <w:pPr>
        <w:pStyle w:val="a5"/>
        <w:jc w:val="both"/>
        <w:rPr>
          <w:rFonts w:ascii="Times New Roman" w:hAnsi="Times New Roman"/>
          <w:b/>
          <w:sz w:val="28"/>
          <w:szCs w:val="28"/>
          <w:lang w:val="kk-KZ"/>
        </w:rPr>
      </w:pPr>
    </w:p>
    <w:p w:rsidR="00E1728D" w:rsidRPr="007C6DF9" w:rsidRDefault="00E1728D" w:rsidP="007C6DF9">
      <w:pPr>
        <w:pStyle w:val="a5"/>
        <w:jc w:val="both"/>
        <w:rPr>
          <w:rFonts w:ascii="Times New Roman" w:hAnsi="Times New Roman"/>
          <w:b/>
          <w:sz w:val="28"/>
          <w:szCs w:val="28"/>
          <w:lang w:val="kk-KZ"/>
        </w:rPr>
      </w:pPr>
    </w:p>
    <w:p w:rsidR="00E1728D" w:rsidRDefault="00E1728D" w:rsidP="00F457A2">
      <w:pPr>
        <w:shd w:val="clear" w:color="auto" w:fill="FFFFFF"/>
        <w:spacing w:after="0" w:line="240" w:lineRule="auto"/>
        <w:jc w:val="center"/>
        <w:outlineLvl w:val="1"/>
        <w:rPr>
          <w:rFonts w:ascii="Times New Roman" w:hAnsi="Times New Roman" w:cs="Times New Roman"/>
          <w:b/>
          <w:sz w:val="28"/>
          <w:szCs w:val="28"/>
          <w:lang w:val="kk-KZ"/>
        </w:rPr>
      </w:pPr>
    </w:p>
    <w:p w:rsidR="00E1728D" w:rsidRDefault="00E1728D" w:rsidP="00F457A2">
      <w:pPr>
        <w:shd w:val="clear" w:color="auto" w:fill="FFFFFF"/>
        <w:spacing w:after="0" w:line="240" w:lineRule="auto"/>
        <w:jc w:val="center"/>
        <w:outlineLvl w:val="1"/>
        <w:rPr>
          <w:rFonts w:ascii="Times New Roman" w:hAnsi="Times New Roman" w:cs="Times New Roman"/>
          <w:b/>
          <w:sz w:val="28"/>
          <w:szCs w:val="28"/>
          <w:lang w:val="kk-KZ"/>
        </w:rPr>
      </w:pPr>
    </w:p>
    <w:p w:rsidR="00E1728D" w:rsidRDefault="00E1728D" w:rsidP="00F457A2">
      <w:pPr>
        <w:shd w:val="clear" w:color="auto" w:fill="FFFFFF"/>
        <w:spacing w:after="0" w:line="240" w:lineRule="auto"/>
        <w:jc w:val="center"/>
        <w:outlineLvl w:val="1"/>
        <w:rPr>
          <w:rFonts w:ascii="Times New Roman" w:hAnsi="Times New Roman" w:cs="Times New Roman"/>
          <w:b/>
          <w:sz w:val="28"/>
          <w:szCs w:val="28"/>
          <w:lang w:val="kk-KZ"/>
        </w:rPr>
      </w:pPr>
    </w:p>
    <w:p w:rsidR="00D545ED" w:rsidRPr="008145C4" w:rsidRDefault="00D545ED" w:rsidP="00AF4412">
      <w:pPr>
        <w:shd w:val="clear" w:color="auto" w:fill="FFFFFF"/>
        <w:spacing w:after="0" w:line="240" w:lineRule="auto"/>
        <w:jc w:val="center"/>
        <w:outlineLvl w:val="1"/>
        <w:rPr>
          <w:rFonts w:ascii="Times New Roman" w:hAnsi="Times New Roman" w:cs="Times New Roman"/>
          <w:b/>
          <w:sz w:val="28"/>
          <w:szCs w:val="28"/>
          <w:lang w:val="kk-KZ"/>
        </w:rPr>
      </w:pPr>
      <w:r w:rsidRPr="008145C4">
        <w:rPr>
          <w:rFonts w:ascii="Times New Roman" w:hAnsi="Times New Roman" w:cs="Times New Roman"/>
          <w:b/>
          <w:sz w:val="28"/>
          <w:szCs w:val="28"/>
          <w:lang w:val="kk-KZ"/>
        </w:rPr>
        <w:t>СПРАВКА</w:t>
      </w:r>
    </w:p>
    <w:p w:rsidR="007C6DF9" w:rsidRPr="007C6DF9" w:rsidRDefault="001D6ACD" w:rsidP="007C6DF9">
      <w:pPr>
        <w:spacing w:after="0" w:line="240" w:lineRule="auto"/>
        <w:jc w:val="center"/>
        <w:rPr>
          <w:rFonts w:ascii="Times New Roman" w:eastAsia="Times New Roman" w:hAnsi="Times New Roman" w:cs="Times New Roman"/>
          <w:b/>
          <w:sz w:val="28"/>
          <w:szCs w:val="28"/>
          <w:lang w:eastAsia="ru-RU"/>
        </w:rPr>
      </w:pPr>
      <w:r w:rsidRPr="007C6DF9">
        <w:rPr>
          <w:rFonts w:ascii="Times New Roman" w:hAnsi="Times New Roman" w:cs="Times New Roman"/>
          <w:b/>
          <w:sz w:val="28"/>
          <w:szCs w:val="28"/>
        </w:rPr>
        <w:t xml:space="preserve">к </w:t>
      </w:r>
      <w:r w:rsidR="00A66F07" w:rsidRPr="007C6DF9">
        <w:rPr>
          <w:rFonts w:ascii="Times New Roman" w:hAnsi="Times New Roman" w:cs="Times New Roman"/>
          <w:b/>
          <w:sz w:val="28"/>
          <w:szCs w:val="28"/>
          <w:lang w:val="kk-KZ"/>
        </w:rPr>
        <w:t>П</w:t>
      </w:r>
      <w:proofErr w:type="spellStart"/>
      <w:r w:rsidR="00A66F07" w:rsidRPr="007C6DF9">
        <w:rPr>
          <w:rFonts w:ascii="Times New Roman" w:hAnsi="Times New Roman" w:cs="Times New Roman"/>
          <w:b/>
          <w:sz w:val="28"/>
          <w:szCs w:val="28"/>
        </w:rPr>
        <w:t>роект</w:t>
      </w:r>
      <w:r w:rsidRPr="007C6DF9">
        <w:rPr>
          <w:rFonts w:ascii="Times New Roman" w:hAnsi="Times New Roman" w:cs="Times New Roman"/>
          <w:b/>
          <w:sz w:val="28"/>
          <w:szCs w:val="28"/>
        </w:rPr>
        <w:t>у</w:t>
      </w:r>
      <w:proofErr w:type="spellEnd"/>
      <w:r w:rsidR="00A66F07" w:rsidRPr="007C6DF9">
        <w:rPr>
          <w:rFonts w:ascii="Times New Roman" w:hAnsi="Times New Roman" w:cs="Times New Roman"/>
          <w:b/>
          <w:sz w:val="28"/>
          <w:szCs w:val="28"/>
        </w:rPr>
        <w:t xml:space="preserve"> </w:t>
      </w:r>
      <w:r w:rsidR="0039763A" w:rsidRPr="007C6DF9">
        <w:rPr>
          <w:rFonts w:ascii="Times New Roman" w:hAnsi="Times New Roman" w:cs="Times New Roman"/>
          <w:b/>
          <w:sz w:val="28"/>
          <w:szCs w:val="28"/>
        </w:rPr>
        <w:t>приказа</w:t>
      </w:r>
      <w:r w:rsidR="00364965" w:rsidRPr="007C6DF9">
        <w:rPr>
          <w:rFonts w:ascii="Times New Roman" w:hAnsi="Times New Roman" w:cs="Times New Roman"/>
          <w:b/>
          <w:sz w:val="28"/>
          <w:szCs w:val="28"/>
        </w:rPr>
        <w:t xml:space="preserve"> Министра финансов Республики Казахстан</w:t>
      </w:r>
      <w:r w:rsidR="0039763A" w:rsidRPr="007C6DF9">
        <w:rPr>
          <w:rFonts w:ascii="Times New Roman" w:hAnsi="Times New Roman" w:cs="Times New Roman"/>
          <w:b/>
          <w:sz w:val="28"/>
          <w:szCs w:val="28"/>
        </w:rPr>
        <w:t xml:space="preserve"> </w:t>
      </w:r>
      <w:r w:rsidR="00364965" w:rsidRPr="007C6DF9">
        <w:rPr>
          <w:rFonts w:ascii="Times New Roman" w:hAnsi="Times New Roman" w:cs="Times New Roman"/>
          <w:b/>
          <w:sz w:val="28"/>
          <w:szCs w:val="28"/>
        </w:rPr>
        <w:br/>
      </w:r>
      <w:r w:rsidR="007C6DF9" w:rsidRPr="007C6DF9">
        <w:rPr>
          <w:rFonts w:ascii="Times New Roman" w:eastAsia="Times New Roman" w:hAnsi="Times New Roman" w:cs="Times New Roman"/>
          <w:b/>
          <w:sz w:val="28"/>
          <w:szCs w:val="28"/>
          <w:lang w:eastAsia="ru-RU"/>
        </w:rPr>
        <w:t>«Об утверждении Правил представления деклараций по производству и обороту этилового спирта и алкогольной продукции»</w:t>
      </w:r>
    </w:p>
    <w:p w:rsidR="00E251B6" w:rsidRPr="004219A7" w:rsidRDefault="007C6DF9" w:rsidP="007C6DF9">
      <w:pPr>
        <w:pStyle w:val="docdata"/>
        <w:spacing w:before="0" w:beforeAutospacing="0" w:after="0" w:afterAutospacing="0"/>
        <w:jc w:val="center"/>
        <w:rPr>
          <w:rFonts w:eastAsiaTheme="minorHAnsi"/>
          <w:bCs/>
          <w:lang w:eastAsia="en-US"/>
        </w:rPr>
      </w:pPr>
      <w:r w:rsidRPr="004219A7">
        <w:rPr>
          <w:rFonts w:eastAsiaTheme="minorHAnsi"/>
          <w:lang w:eastAsia="en-US"/>
        </w:rPr>
        <w:t xml:space="preserve"> </w:t>
      </w:r>
      <w:r w:rsidR="009E348B" w:rsidRPr="004219A7">
        <w:rPr>
          <w:rFonts w:eastAsiaTheme="minorHAnsi"/>
          <w:lang w:eastAsia="en-US"/>
        </w:rPr>
        <w:t>(далее</w:t>
      </w:r>
      <w:r w:rsidR="00267DE0" w:rsidRPr="004219A7">
        <w:rPr>
          <w:rFonts w:eastAsiaTheme="minorHAnsi"/>
          <w:lang w:eastAsia="en-US"/>
        </w:rPr>
        <w:t xml:space="preserve"> </w:t>
      </w:r>
      <w:r w:rsidR="00364965">
        <w:rPr>
          <w:rFonts w:eastAsiaTheme="minorHAnsi"/>
          <w:lang w:eastAsia="en-US"/>
        </w:rPr>
        <w:t>–</w:t>
      </w:r>
      <w:r w:rsidR="00267DE0" w:rsidRPr="004219A7">
        <w:rPr>
          <w:rFonts w:eastAsiaTheme="minorHAnsi"/>
          <w:lang w:eastAsia="en-US"/>
        </w:rPr>
        <w:t xml:space="preserve"> </w:t>
      </w:r>
      <w:r w:rsidR="009E348B" w:rsidRPr="004219A7">
        <w:rPr>
          <w:rFonts w:eastAsiaTheme="minorHAnsi"/>
          <w:lang w:eastAsia="en-US"/>
        </w:rPr>
        <w:t>Проект)</w:t>
      </w:r>
    </w:p>
    <w:p w:rsidR="00F457A2" w:rsidRPr="0039763A" w:rsidRDefault="00F457A2" w:rsidP="00AF4412">
      <w:pPr>
        <w:spacing w:after="0" w:line="240" w:lineRule="auto"/>
        <w:rPr>
          <w:rFonts w:ascii="Times New Roman" w:hAnsi="Times New Roman" w:cs="Times New Roman"/>
          <w:sz w:val="28"/>
          <w:szCs w:val="28"/>
        </w:rPr>
      </w:pPr>
    </w:p>
    <w:p w:rsidR="007C6DF9" w:rsidRPr="007C6DF9" w:rsidRDefault="007C6DF9" w:rsidP="007C6DF9">
      <w:pPr>
        <w:pStyle w:val="a5"/>
        <w:ind w:firstLine="708"/>
        <w:jc w:val="both"/>
        <w:rPr>
          <w:rFonts w:ascii="Times New Roman" w:hAnsi="Times New Roman"/>
          <w:sz w:val="28"/>
          <w:szCs w:val="28"/>
        </w:rPr>
      </w:pPr>
      <w:r w:rsidRPr="007C6DF9">
        <w:rPr>
          <w:rFonts w:ascii="Times New Roman" w:hAnsi="Times New Roman"/>
          <w:sz w:val="28"/>
          <w:szCs w:val="28"/>
        </w:rPr>
        <w:t xml:space="preserve">Проект разработан согласно подпункту 6) пункта 3 Закона Республики Казахстан «О государственном регулировании производства и оборота этилового спирта и алкогольной продукции» в компетенцию уполномоченного органа входит осуществление государственного учета и отчетности в области производства и оборота этилового спирта и алкогольной продукции, составление взаимоувязанных балансов их производства и оборота.          </w:t>
      </w:r>
    </w:p>
    <w:p w:rsidR="00AD570E" w:rsidRDefault="007C6DF9" w:rsidP="007C6DF9">
      <w:pPr>
        <w:pStyle w:val="a5"/>
        <w:ind w:firstLine="708"/>
        <w:jc w:val="both"/>
        <w:rPr>
          <w:rFonts w:ascii="Times New Roman" w:eastAsiaTheme="minorHAnsi" w:hAnsi="Times New Roman"/>
          <w:sz w:val="28"/>
          <w:szCs w:val="28"/>
          <w:lang w:val="kk-KZ" w:eastAsia="en-US"/>
        </w:rPr>
      </w:pPr>
      <w:r w:rsidRPr="007C6DF9">
        <w:rPr>
          <w:rFonts w:ascii="Times New Roman" w:hAnsi="Times New Roman"/>
          <w:sz w:val="28"/>
          <w:szCs w:val="28"/>
        </w:rPr>
        <w:t xml:space="preserve">Согласно подпункту 6) пункта 1 постановление Правительства Республики Казахстан от 24 апреля 2008 года № 387 «О некоторых вопросах Министерства финансов Республики Казахстан» (далее –  Положение), Министерство финансов является государственным органом Республики Казахстан, осуществляющим руководство в сфере государственного регулирования производства и оборота этилового спирта и алкогольной продукции, а также приведение в соответствии с требованиями пункта 5 статьи 25 Закона Республики Казахстан «О правовых актах». </w:t>
      </w:r>
      <w:r w:rsidR="00AD570E" w:rsidRPr="007C6DF9">
        <w:rPr>
          <w:rFonts w:ascii="Times New Roman" w:eastAsiaTheme="minorHAnsi" w:hAnsi="Times New Roman"/>
          <w:sz w:val="28"/>
          <w:szCs w:val="28"/>
          <w:lang w:val="kk-KZ" w:eastAsia="en-US"/>
        </w:rPr>
        <w:t>Проектом приведены в соответствие ссылки на обновленную нумерацию статей Налогового кодекса Республики Казахстан.</w:t>
      </w:r>
    </w:p>
    <w:p w:rsidR="007C6DF9" w:rsidRPr="007C6DF9" w:rsidRDefault="007C6DF9" w:rsidP="007C6DF9">
      <w:pPr>
        <w:pStyle w:val="a5"/>
        <w:ind w:firstLine="708"/>
        <w:jc w:val="both"/>
        <w:rPr>
          <w:rFonts w:ascii="Times New Roman" w:hAnsi="Times New Roman"/>
          <w:sz w:val="28"/>
          <w:szCs w:val="28"/>
        </w:rPr>
      </w:pPr>
      <w:r w:rsidRPr="007C6DF9">
        <w:rPr>
          <w:rFonts w:ascii="Times New Roman" w:hAnsi="Times New Roman"/>
          <w:sz w:val="28"/>
          <w:szCs w:val="28"/>
        </w:rPr>
        <w:t>Целью Проекта является поддержки с</w:t>
      </w:r>
      <w:r>
        <w:rPr>
          <w:rFonts w:ascii="Times New Roman" w:hAnsi="Times New Roman"/>
          <w:sz w:val="28"/>
          <w:szCs w:val="28"/>
        </w:rPr>
        <w:t xml:space="preserve">убъектов предпринимательства, а </w:t>
      </w:r>
      <w:r w:rsidRPr="007C6DF9">
        <w:rPr>
          <w:rFonts w:ascii="Times New Roman" w:hAnsi="Times New Roman"/>
          <w:sz w:val="28"/>
          <w:szCs w:val="28"/>
        </w:rPr>
        <w:t>также в целях минимизации п</w:t>
      </w:r>
      <w:r>
        <w:rPr>
          <w:rFonts w:ascii="Times New Roman" w:hAnsi="Times New Roman"/>
          <w:sz w:val="28"/>
          <w:szCs w:val="28"/>
        </w:rPr>
        <w:t xml:space="preserve">ривлечения налогоплательщиков к </w:t>
      </w:r>
      <w:r w:rsidRPr="007C6DF9">
        <w:rPr>
          <w:rFonts w:ascii="Times New Roman" w:hAnsi="Times New Roman"/>
          <w:sz w:val="28"/>
          <w:szCs w:val="28"/>
        </w:rPr>
        <w:t>административной ответственности предлагается представить возможность отзыва ошибочно представленной декларации по производству и обороту этилового спирта и алкогольной продукции.</w:t>
      </w:r>
    </w:p>
    <w:p w:rsidR="000532CC" w:rsidRPr="009B5EE0" w:rsidRDefault="007C6DF9" w:rsidP="007C6DF9">
      <w:pPr>
        <w:pStyle w:val="a5"/>
        <w:ind w:firstLine="708"/>
        <w:jc w:val="both"/>
        <w:rPr>
          <w:rFonts w:ascii="Times New Roman" w:hAnsi="Times New Roman"/>
          <w:sz w:val="28"/>
          <w:szCs w:val="28"/>
          <w:lang w:val="kk-KZ"/>
        </w:rPr>
      </w:pPr>
      <w:r w:rsidRPr="007C6DF9">
        <w:rPr>
          <w:rFonts w:ascii="Times New Roman" w:hAnsi="Times New Roman"/>
          <w:sz w:val="28"/>
          <w:szCs w:val="28"/>
        </w:rPr>
        <w:t>Ожидаемым результатом является право по предоставлению отзыва оши</w:t>
      </w:r>
      <w:r>
        <w:rPr>
          <w:rFonts w:ascii="Times New Roman" w:hAnsi="Times New Roman"/>
          <w:sz w:val="28"/>
          <w:szCs w:val="28"/>
        </w:rPr>
        <w:t xml:space="preserve">бочно представленной декларации </w:t>
      </w:r>
      <w:r w:rsidRPr="007C6DF9">
        <w:rPr>
          <w:rFonts w:ascii="Times New Roman" w:hAnsi="Times New Roman"/>
          <w:sz w:val="28"/>
          <w:szCs w:val="28"/>
        </w:rPr>
        <w:t>распространяется на все категории налогоплательщиков</w:t>
      </w:r>
      <w:r>
        <w:rPr>
          <w:rFonts w:ascii="Times New Roman" w:hAnsi="Times New Roman"/>
          <w:sz w:val="28"/>
          <w:szCs w:val="28"/>
        </w:rPr>
        <w:t>,</w:t>
      </w:r>
      <w:r w:rsidRPr="007C6DF9">
        <w:rPr>
          <w:rFonts w:ascii="Times New Roman" w:hAnsi="Times New Roman"/>
          <w:sz w:val="28"/>
          <w:szCs w:val="28"/>
        </w:rPr>
        <w:t xml:space="preserve"> осуществляющих деятельность на подакцизном рынке</w:t>
      </w:r>
      <w:r w:rsidR="009B5EE0">
        <w:rPr>
          <w:rFonts w:ascii="Times New Roman" w:hAnsi="Times New Roman"/>
          <w:sz w:val="28"/>
          <w:szCs w:val="28"/>
          <w:lang w:val="kk-KZ"/>
        </w:rPr>
        <w:t>.</w:t>
      </w:r>
    </w:p>
    <w:p w:rsidR="000532CC" w:rsidRDefault="000532CC" w:rsidP="007C6DF9">
      <w:pPr>
        <w:spacing w:after="0" w:line="240" w:lineRule="auto"/>
        <w:ind w:firstLine="708"/>
        <w:jc w:val="both"/>
        <w:rPr>
          <w:rFonts w:ascii="Times New Roman" w:hAnsi="Times New Roman" w:cs="Times New Roman"/>
          <w:sz w:val="28"/>
          <w:szCs w:val="28"/>
          <w:lang w:val="kk-KZ"/>
        </w:rPr>
      </w:pPr>
    </w:p>
    <w:p w:rsidR="00F24476" w:rsidRPr="0086151C" w:rsidRDefault="00F24476" w:rsidP="00F24476">
      <w:pPr>
        <w:spacing w:after="0"/>
        <w:ind w:firstLine="709"/>
        <w:jc w:val="both"/>
        <w:rPr>
          <w:rFonts w:ascii="Times New Roman" w:hAnsi="Times New Roman" w:cs="Times New Roman"/>
          <w:sz w:val="28"/>
          <w:szCs w:val="28"/>
        </w:rPr>
      </w:pPr>
    </w:p>
    <w:p w:rsidR="009F59D9" w:rsidRPr="009F59D9" w:rsidRDefault="009F59D9" w:rsidP="00720539">
      <w:pPr>
        <w:spacing w:after="0" w:line="240" w:lineRule="auto"/>
        <w:ind w:firstLine="708"/>
        <w:jc w:val="both"/>
        <w:rPr>
          <w:rFonts w:ascii="Times New Roman" w:hAnsi="Times New Roman" w:cs="Times New Roman"/>
          <w:sz w:val="28"/>
          <w:szCs w:val="28"/>
        </w:rPr>
      </w:pPr>
    </w:p>
    <w:sectPr w:rsidR="009F59D9" w:rsidRPr="009F59D9" w:rsidSect="000850AE">
      <w:pgSz w:w="11906" w:h="16838"/>
      <w:pgMar w:top="1418" w:right="851"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5ED"/>
    <w:rsid w:val="000532CC"/>
    <w:rsid w:val="000850AE"/>
    <w:rsid w:val="000D46D5"/>
    <w:rsid w:val="00100FE5"/>
    <w:rsid w:val="001D6ACD"/>
    <w:rsid w:val="001F7AC5"/>
    <w:rsid w:val="00212E6F"/>
    <w:rsid w:val="00215672"/>
    <w:rsid w:val="00266066"/>
    <w:rsid w:val="00267DE0"/>
    <w:rsid w:val="002F58F5"/>
    <w:rsid w:val="0034514B"/>
    <w:rsid w:val="00364965"/>
    <w:rsid w:val="0037413A"/>
    <w:rsid w:val="003762F7"/>
    <w:rsid w:val="0039763A"/>
    <w:rsid w:val="003A06C1"/>
    <w:rsid w:val="004219A7"/>
    <w:rsid w:val="0043113F"/>
    <w:rsid w:val="00431E1D"/>
    <w:rsid w:val="00456A4B"/>
    <w:rsid w:val="004B4436"/>
    <w:rsid w:val="004C033C"/>
    <w:rsid w:val="004F2319"/>
    <w:rsid w:val="00506FD5"/>
    <w:rsid w:val="005328A6"/>
    <w:rsid w:val="00541774"/>
    <w:rsid w:val="00564C36"/>
    <w:rsid w:val="005D619C"/>
    <w:rsid w:val="00607383"/>
    <w:rsid w:val="00662072"/>
    <w:rsid w:val="006B19EE"/>
    <w:rsid w:val="006E01A6"/>
    <w:rsid w:val="006E7DA8"/>
    <w:rsid w:val="00720539"/>
    <w:rsid w:val="007608C0"/>
    <w:rsid w:val="00761798"/>
    <w:rsid w:val="007C6DF9"/>
    <w:rsid w:val="00811A58"/>
    <w:rsid w:val="008145C4"/>
    <w:rsid w:val="008851AF"/>
    <w:rsid w:val="008915CB"/>
    <w:rsid w:val="008A074E"/>
    <w:rsid w:val="008C1C8D"/>
    <w:rsid w:val="00970C06"/>
    <w:rsid w:val="009A596C"/>
    <w:rsid w:val="009B5EE0"/>
    <w:rsid w:val="009D242B"/>
    <w:rsid w:val="009D322F"/>
    <w:rsid w:val="009E07C1"/>
    <w:rsid w:val="009E348B"/>
    <w:rsid w:val="009F59D9"/>
    <w:rsid w:val="00A01F95"/>
    <w:rsid w:val="00A2564E"/>
    <w:rsid w:val="00A4037D"/>
    <w:rsid w:val="00A55130"/>
    <w:rsid w:val="00A66F07"/>
    <w:rsid w:val="00A87B1B"/>
    <w:rsid w:val="00AD570E"/>
    <w:rsid w:val="00AF4412"/>
    <w:rsid w:val="00B632C7"/>
    <w:rsid w:val="00B90817"/>
    <w:rsid w:val="00BD4757"/>
    <w:rsid w:val="00C0235C"/>
    <w:rsid w:val="00C72771"/>
    <w:rsid w:val="00C83148"/>
    <w:rsid w:val="00CE5CA5"/>
    <w:rsid w:val="00D05727"/>
    <w:rsid w:val="00D0577E"/>
    <w:rsid w:val="00D545ED"/>
    <w:rsid w:val="00DE4FA8"/>
    <w:rsid w:val="00DF2615"/>
    <w:rsid w:val="00E1728D"/>
    <w:rsid w:val="00E917AD"/>
    <w:rsid w:val="00EB1189"/>
    <w:rsid w:val="00F22AE9"/>
    <w:rsid w:val="00F24476"/>
    <w:rsid w:val="00F457A2"/>
    <w:rsid w:val="00F657C8"/>
    <w:rsid w:val="00F85382"/>
    <w:rsid w:val="00FE361D"/>
    <w:rsid w:val="00FE7F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A5296A-B199-4663-8102-CC9A1497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45ED"/>
  </w:style>
  <w:style w:type="paragraph" w:styleId="1">
    <w:name w:val="heading 1"/>
    <w:basedOn w:val="a"/>
    <w:next w:val="a"/>
    <w:link w:val="10"/>
    <w:qFormat/>
    <w:rsid w:val="00A66F07"/>
    <w:pPr>
      <w:keepNext/>
      <w:keepLines/>
      <w:overflowPunct w:val="0"/>
      <w:autoSpaceDE w:val="0"/>
      <w:autoSpaceDN w:val="0"/>
      <w:adjustRightInd w:val="0"/>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66F07"/>
    <w:rPr>
      <w:rFonts w:asciiTheme="majorHAnsi" w:eastAsiaTheme="majorEastAsia" w:hAnsiTheme="majorHAnsi" w:cstheme="majorBidi"/>
      <w:b/>
      <w:bCs/>
      <w:color w:val="2E74B5" w:themeColor="accent1" w:themeShade="BF"/>
      <w:sz w:val="28"/>
      <w:szCs w:val="28"/>
      <w:lang w:eastAsia="ru-RU"/>
    </w:rPr>
  </w:style>
  <w:style w:type="paragraph" w:styleId="a3">
    <w:name w:val="Balloon Text"/>
    <w:basedOn w:val="a"/>
    <w:link w:val="a4"/>
    <w:uiPriority w:val="99"/>
    <w:semiHidden/>
    <w:unhideWhenUsed/>
    <w:rsid w:val="00A01F9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F95"/>
    <w:rPr>
      <w:rFonts w:ascii="Segoe UI" w:hAnsi="Segoe UI" w:cs="Segoe UI"/>
      <w:sz w:val="18"/>
      <w:szCs w:val="18"/>
    </w:rPr>
  </w:style>
  <w:style w:type="paragraph" w:styleId="a5">
    <w:name w:val="No Spacing"/>
    <w:uiPriority w:val="99"/>
    <w:qFormat/>
    <w:rsid w:val="000532CC"/>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0532C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qFormat/>
    <w:rsid w:val="009E07C1"/>
    <w:rPr>
      <w:rFonts w:ascii="Times New Roman" w:hAnsi="Times New Roman" w:cs="Times New Roman" w:hint="default"/>
      <w:b/>
      <w:bCs/>
      <w:i w:val="0"/>
      <w:iCs w:val="0"/>
      <w:strike w:val="0"/>
      <w:dstrike w:val="0"/>
      <w:color w:val="000000"/>
      <w:sz w:val="20"/>
      <w:szCs w:val="20"/>
      <w:u w:val="none"/>
      <w:effect w:val="none"/>
    </w:rPr>
  </w:style>
  <w:style w:type="paragraph" w:customStyle="1" w:styleId="pc">
    <w:name w:val="pc"/>
    <w:basedOn w:val="a"/>
    <w:qFormat/>
    <w:rsid w:val="009E07C1"/>
    <w:pPr>
      <w:spacing w:after="0" w:line="240" w:lineRule="auto"/>
      <w:jc w:val="center"/>
    </w:pPr>
    <w:rPr>
      <w:rFonts w:ascii="Times New Roman" w:eastAsiaTheme="minorEastAsia" w:hAnsi="Times New Roman" w:cs="Times New Roman"/>
      <w:color w:val="000000"/>
      <w:sz w:val="24"/>
      <w:szCs w:val="24"/>
      <w:lang w:eastAsia="ru-RU"/>
    </w:rPr>
  </w:style>
  <w:style w:type="paragraph" w:styleId="a6">
    <w:name w:val="Normal (Web)"/>
    <w:basedOn w:val="a"/>
    <w:uiPriority w:val="99"/>
    <w:semiHidden/>
    <w:unhideWhenUsed/>
    <w:rsid w:val="001F7AC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666028">
      <w:bodyDiv w:val="1"/>
      <w:marLeft w:val="0"/>
      <w:marRight w:val="0"/>
      <w:marTop w:val="0"/>
      <w:marBottom w:val="0"/>
      <w:divBdr>
        <w:top w:val="none" w:sz="0" w:space="0" w:color="auto"/>
        <w:left w:val="none" w:sz="0" w:space="0" w:color="auto"/>
        <w:bottom w:val="none" w:sz="0" w:space="0" w:color="auto"/>
        <w:right w:val="none" w:sz="0" w:space="0" w:color="auto"/>
      </w:divBdr>
    </w:div>
    <w:div w:id="762412581">
      <w:bodyDiv w:val="1"/>
      <w:marLeft w:val="0"/>
      <w:marRight w:val="0"/>
      <w:marTop w:val="0"/>
      <w:marBottom w:val="0"/>
      <w:divBdr>
        <w:top w:val="none" w:sz="0" w:space="0" w:color="auto"/>
        <w:left w:val="none" w:sz="0" w:space="0" w:color="auto"/>
        <w:bottom w:val="none" w:sz="0" w:space="0" w:color="auto"/>
        <w:right w:val="none" w:sz="0" w:space="0" w:color="auto"/>
      </w:divBdr>
    </w:div>
    <w:div w:id="848519766">
      <w:bodyDiv w:val="1"/>
      <w:marLeft w:val="0"/>
      <w:marRight w:val="0"/>
      <w:marTop w:val="0"/>
      <w:marBottom w:val="0"/>
      <w:divBdr>
        <w:top w:val="none" w:sz="0" w:space="0" w:color="auto"/>
        <w:left w:val="none" w:sz="0" w:space="0" w:color="auto"/>
        <w:bottom w:val="none" w:sz="0" w:space="0" w:color="auto"/>
        <w:right w:val="none" w:sz="0" w:space="0" w:color="auto"/>
      </w:divBdr>
    </w:div>
    <w:div w:id="921570247">
      <w:bodyDiv w:val="1"/>
      <w:marLeft w:val="0"/>
      <w:marRight w:val="0"/>
      <w:marTop w:val="0"/>
      <w:marBottom w:val="0"/>
      <w:divBdr>
        <w:top w:val="none" w:sz="0" w:space="0" w:color="auto"/>
        <w:left w:val="none" w:sz="0" w:space="0" w:color="auto"/>
        <w:bottom w:val="none" w:sz="0" w:space="0" w:color="auto"/>
        <w:right w:val="none" w:sz="0" w:space="0" w:color="auto"/>
      </w:divBdr>
    </w:div>
    <w:div w:id="1362898976">
      <w:bodyDiv w:val="1"/>
      <w:marLeft w:val="0"/>
      <w:marRight w:val="0"/>
      <w:marTop w:val="0"/>
      <w:marBottom w:val="0"/>
      <w:divBdr>
        <w:top w:val="none" w:sz="0" w:space="0" w:color="auto"/>
        <w:left w:val="none" w:sz="0" w:space="0" w:color="auto"/>
        <w:bottom w:val="none" w:sz="0" w:space="0" w:color="auto"/>
        <w:right w:val="none" w:sz="0" w:space="0" w:color="auto"/>
      </w:divBdr>
    </w:div>
    <w:div w:id="1473862468">
      <w:bodyDiv w:val="1"/>
      <w:marLeft w:val="0"/>
      <w:marRight w:val="0"/>
      <w:marTop w:val="0"/>
      <w:marBottom w:val="0"/>
      <w:divBdr>
        <w:top w:val="none" w:sz="0" w:space="0" w:color="auto"/>
        <w:left w:val="none" w:sz="0" w:space="0" w:color="auto"/>
        <w:bottom w:val="none" w:sz="0" w:space="0" w:color="auto"/>
        <w:right w:val="none" w:sz="0" w:space="0" w:color="auto"/>
      </w:divBdr>
    </w:div>
    <w:div w:id="174313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Жанна Канатова</dc:creator>
  <cp:lastModifiedBy>Джумагулова Жанар Хамитовна</cp:lastModifiedBy>
  <cp:revision>2</cp:revision>
  <cp:lastPrinted>2025-07-23T06:07:00Z</cp:lastPrinted>
  <dcterms:created xsi:type="dcterms:W3CDTF">2025-11-12T11:57:00Z</dcterms:created>
  <dcterms:modified xsi:type="dcterms:W3CDTF">2025-11-12T11:57:00Z</dcterms:modified>
</cp:coreProperties>
</file>